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D53">
      <w:pPr>
        <w:pStyle w:val="4"/>
        <w:shd w:val="clear" w:color="auto" w:fill="FFFFFF"/>
        <w:spacing w:before="225" w:beforeAutospacing="0" w:after="225" w:afterAutospacing="0"/>
        <w:jc w:val="center"/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关于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  <w:lang w:val="en-US" w:eastAsia="zh-CN"/>
        </w:rPr>
        <w:t>公共卫生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学院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  <w:lang w:val="en-US" w:eastAsia="zh-CN"/>
        </w:rPr>
        <w:t>赵金叶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  <w:lang w:val="en-US" w:eastAsia="zh-CN"/>
        </w:rPr>
        <w:t>赵萌楠硕士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学位论文预答辩的公告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362"/>
        <w:gridCol w:w="2363"/>
      </w:tblGrid>
      <w:tr w14:paraId="2228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2D4CA5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4"/>
          </w:tcPr>
          <w:p w14:paraId="435D556F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赵金叶</w:t>
            </w:r>
          </w:p>
        </w:tc>
      </w:tr>
      <w:tr w14:paraId="67B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50DD8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956E53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基于亲和标记分子网络策略的环境水中靶向PPARα导致肝脂代谢异常的关键毒性成分解析研究</w:t>
            </w:r>
            <w:bookmarkStart w:id="0" w:name="_GoBack"/>
            <w:bookmarkEnd w:id="0"/>
          </w:p>
        </w:tc>
      </w:tr>
      <w:tr w14:paraId="1303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517760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6895C7D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王志强</w:t>
            </w:r>
          </w:p>
        </w:tc>
        <w:tc>
          <w:tcPr>
            <w:tcW w:w="2362" w:type="dxa"/>
          </w:tcPr>
          <w:p w14:paraId="42C8B85C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8FC35BA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教授</w:t>
            </w:r>
          </w:p>
        </w:tc>
      </w:tr>
      <w:tr w14:paraId="7A7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078EF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4724" w:type="dxa"/>
            <w:gridSpan w:val="3"/>
          </w:tcPr>
          <w:p w14:paraId="533885C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赵萌楠</w:t>
            </w:r>
          </w:p>
        </w:tc>
        <w:tc>
          <w:tcPr>
            <w:tcW w:w="2363" w:type="dxa"/>
          </w:tcPr>
          <w:p w14:paraId="72A3FC7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</w:tr>
      <w:tr w14:paraId="61CF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7EE5E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3AF7C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光辅助MoS₂/CuFe₂O₄–PMS–AOPs体系的构建及在降解水中抗生素的应用</w:t>
            </w:r>
          </w:p>
        </w:tc>
      </w:tr>
      <w:tr w14:paraId="0BEE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F05136A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39939ED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张宪</w:t>
            </w:r>
          </w:p>
        </w:tc>
        <w:tc>
          <w:tcPr>
            <w:tcW w:w="2362" w:type="dxa"/>
          </w:tcPr>
          <w:p w14:paraId="61A47F86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CD4616C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7058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61F40A6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预答辩委员名单</w:t>
            </w:r>
          </w:p>
        </w:tc>
      </w:tr>
      <w:tr w14:paraId="63A5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016272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14:paraId="51333E7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牛璨</w:t>
            </w:r>
          </w:p>
        </w:tc>
        <w:tc>
          <w:tcPr>
            <w:tcW w:w="3165" w:type="dxa"/>
            <w:gridSpan w:val="2"/>
          </w:tcPr>
          <w:p w14:paraId="4C76658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366D12A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0620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99CFA7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委员：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C43136E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李林森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3412FC48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0048B15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823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6EB3578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011B89A9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孙桂平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1AB4BDDB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</w:t>
            </w:r>
          </w:p>
        </w:tc>
        <w:tc>
          <w:tcPr>
            <w:tcW w:w="2363" w:type="dxa"/>
          </w:tcPr>
          <w:p w14:paraId="216264B8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E6B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725514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14:paraId="1DCF83D7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李亚平</w:t>
            </w:r>
          </w:p>
        </w:tc>
        <w:tc>
          <w:tcPr>
            <w:tcW w:w="3165" w:type="dxa"/>
            <w:gridSpan w:val="2"/>
          </w:tcPr>
          <w:p w14:paraId="585E6DC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秘书</w:t>
            </w:r>
          </w:p>
        </w:tc>
        <w:tc>
          <w:tcPr>
            <w:tcW w:w="2363" w:type="dxa"/>
          </w:tcPr>
          <w:p w14:paraId="1AE75B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（河北大学）</w:t>
            </w:r>
          </w:p>
        </w:tc>
      </w:tr>
      <w:tr w14:paraId="6E6C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591695D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4"/>
          </w:tcPr>
          <w:p w14:paraId="3007C3E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2026.0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.12 下午14:00--15:00</w:t>
            </w:r>
          </w:p>
        </w:tc>
      </w:tr>
      <w:tr w14:paraId="34D9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1240E91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4"/>
          </w:tcPr>
          <w:p w14:paraId="3D04D71F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河北大学医学部综合楼111会议室</w:t>
            </w:r>
          </w:p>
        </w:tc>
      </w:tr>
      <w:tr w14:paraId="0302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77E16DEF">
            <w:pPr>
              <w:tabs>
                <w:tab w:val="left" w:pos="2374"/>
              </w:tabs>
              <w:jc w:val="left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欢迎参加！</w:t>
            </w:r>
          </w:p>
        </w:tc>
      </w:tr>
    </w:tbl>
    <w:p w14:paraId="68893900">
      <w:pPr>
        <w:rPr>
          <w:rFonts w:hint="default" w:ascii="Times New Roman" w:hAnsi="Times New Roman" w:cs="Times New Roman"/>
          <w:sz w:val="36"/>
          <w:szCs w:val="36"/>
        </w:rPr>
      </w:pPr>
    </w:p>
    <w:p w14:paraId="5B2FBE9C">
      <w:pPr>
        <w:rPr>
          <w:rFonts w:hint="default" w:ascii="Times New Roman" w:hAnsi="Times New Roman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13E5F"/>
    <w:rsid w:val="0036364A"/>
    <w:rsid w:val="003B37E1"/>
    <w:rsid w:val="0045676A"/>
    <w:rsid w:val="00463A45"/>
    <w:rsid w:val="004B32EC"/>
    <w:rsid w:val="00844FD4"/>
    <w:rsid w:val="00CF4E46"/>
    <w:rsid w:val="00E30BE7"/>
    <w:rsid w:val="00EB3893"/>
    <w:rsid w:val="25161268"/>
    <w:rsid w:val="3AF47A58"/>
    <w:rsid w:val="437F4199"/>
    <w:rsid w:val="44B438CE"/>
    <w:rsid w:val="6394671B"/>
    <w:rsid w:val="711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289</Characters>
  <Lines>3</Lines>
  <Paragraphs>1</Paragraphs>
  <TotalTime>7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张宪</cp:lastModifiedBy>
  <dcterms:modified xsi:type="dcterms:W3CDTF">2026-03-09T08:07:51Z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eyJoZGlkIjoiYWNmODI2ZWFmYTZjMDY3MTJlZGEwMzY1MjcwNzdhZWEiLCJ1c2VySWQiOiIyNTc4MzY5NTEifQ==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6E4201AE4EC749D3AA68AAB11B7F1D6D_13</vt:lpwstr>
  </property>
</Properties>
</file>